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5AE27" w14:textId="188F8862" w:rsidR="00017A17" w:rsidRPr="00017A17" w:rsidRDefault="00017A17" w:rsidP="00017A17">
      <w:pPr>
        <w:spacing w:after="0"/>
        <w:jc w:val="center"/>
        <w:rPr>
          <w:b/>
          <w:bCs/>
        </w:rPr>
      </w:pPr>
      <w:r w:rsidRPr="00017A17">
        <w:rPr>
          <w:b/>
          <w:bCs/>
        </w:rPr>
        <w:t>Oce</w:t>
      </w:r>
      <w:r>
        <w:rPr>
          <w:b/>
          <w:bCs/>
        </w:rPr>
        <w:t>a</w:t>
      </w:r>
      <w:r w:rsidRPr="00017A17">
        <w:rPr>
          <w:b/>
          <w:bCs/>
        </w:rPr>
        <w:t>n View Estates Owners Association</w:t>
      </w:r>
    </w:p>
    <w:p w14:paraId="7700E786" w14:textId="4FB3C913" w:rsidR="00017A17" w:rsidRPr="00017A17" w:rsidRDefault="00017A17" w:rsidP="00017A17">
      <w:pPr>
        <w:spacing w:after="0"/>
        <w:jc w:val="center"/>
        <w:rPr>
          <w:b/>
          <w:bCs/>
        </w:rPr>
      </w:pPr>
      <w:r w:rsidRPr="00017A17">
        <w:rPr>
          <w:b/>
          <w:bCs/>
        </w:rPr>
        <w:t>Board Meeting Minutes</w:t>
      </w:r>
    </w:p>
    <w:p w14:paraId="7705F8B1" w14:textId="3E39F826" w:rsidR="006C1BE6" w:rsidRDefault="000B68AC" w:rsidP="00017A17">
      <w:pPr>
        <w:spacing w:after="0"/>
        <w:jc w:val="center"/>
        <w:rPr>
          <w:b/>
          <w:bCs/>
        </w:rPr>
      </w:pPr>
      <w:r>
        <w:rPr>
          <w:b/>
          <w:bCs/>
        </w:rPr>
        <w:t>August</w:t>
      </w:r>
      <w:r w:rsidR="00D63CFD" w:rsidRPr="00017A17">
        <w:rPr>
          <w:b/>
          <w:bCs/>
        </w:rPr>
        <w:t xml:space="preserve"> </w:t>
      </w:r>
      <w:r>
        <w:rPr>
          <w:b/>
          <w:bCs/>
        </w:rPr>
        <w:t>2</w:t>
      </w:r>
      <w:r w:rsidR="00D63CFD" w:rsidRPr="00017A17">
        <w:rPr>
          <w:b/>
          <w:bCs/>
        </w:rPr>
        <w:t xml:space="preserve">, </w:t>
      </w:r>
      <w:proofErr w:type="gramStart"/>
      <w:r w:rsidR="00D63CFD" w:rsidRPr="00017A17">
        <w:rPr>
          <w:b/>
          <w:bCs/>
        </w:rPr>
        <w:t>2022</w:t>
      </w:r>
      <w:proofErr w:type="gramEnd"/>
      <w:r w:rsidR="00D63CFD" w:rsidRPr="00017A17">
        <w:rPr>
          <w:b/>
          <w:bCs/>
        </w:rPr>
        <w:t xml:space="preserve"> 1</w:t>
      </w:r>
      <w:r>
        <w:rPr>
          <w:b/>
          <w:bCs/>
        </w:rPr>
        <w:t>0</w:t>
      </w:r>
      <w:r w:rsidR="00D63CFD" w:rsidRPr="00017A17">
        <w:rPr>
          <w:b/>
          <w:bCs/>
        </w:rPr>
        <w:t xml:space="preserve">:00 </w:t>
      </w:r>
      <w:r>
        <w:rPr>
          <w:b/>
          <w:bCs/>
        </w:rPr>
        <w:t>a</w:t>
      </w:r>
      <w:r w:rsidR="00D63CFD" w:rsidRPr="00017A17">
        <w:rPr>
          <w:b/>
          <w:bCs/>
        </w:rPr>
        <w:t>m</w:t>
      </w:r>
    </w:p>
    <w:p w14:paraId="6F60F034" w14:textId="77777777" w:rsidR="00017A17" w:rsidRPr="00017A17" w:rsidRDefault="00017A17" w:rsidP="00017A17">
      <w:pPr>
        <w:spacing w:after="0"/>
        <w:jc w:val="center"/>
        <w:rPr>
          <w:b/>
          <w:bCs/>
        </w:rPr>
      </w:pPr>
    </w:p>
    <w:p w14:paraId="0BF2BF2B" w14:textId="0461F51C" w:rsidR="00D63CFD" w:rsidRDefault="00017A17" w:rsidP="000C5A19">
      <w:pPr>
        <w:spacing w:after="0"/>
      </w:pPr>
      <w:r w:rsidRPr="00017A17">
        <w:rPr>
          <w:b/>
          <w:bCs/>
        </w:rPr>
        <w:t>Present</w:t>
      </w:r>
      <w:r w:rsidR="00D63CFD" w:rsidRPr="00017A17">
        <w:rPr>
          <w:b/>
          <w:bCs/>
        </w:rPr>
        <w:t>:</w:t>
      </w:r>
      <w:r w:rsidR="00D63CFD">
        <w:t xml:space="preserve">  Brenda</w:t>
      </w:r>
      <w:r w:rsidR="003C72EC">
        <w:t xml:space="preserve"> Singer</w:t>
      </w:r>
      <w:r>
        <w:t xml:space="preserve"> (President)</w:t>
      </w:r>
      <w:r w:rsidR="00D63CFD">
        <w:t xml:space="preserve">, Paula </w:t>
      </w:r>
      <w:proofErr w:type="spellStart"/>
      <w:r w:rsidR="00D63CFD">
        <w:t>Harting</w:t>
      </w:r>
      <w:proofErr w:type="spellEnd"/>
      <w:r>
        <w:t xml:space="preserve"> (Secretary)</w:t>
      </w:r>
      <w:r w:rsidR="00D63CFD">
        <w:t>, Darren</w:t>
      </w:r>
      <w:r w:rsidR="003C72EC">
        <w:t xml:space="preserve"> Horst</w:t>
      </w:r>
      <w:r>
        <w:t xml:space="preserve"> (Treasurer)</w:t>
      </w:r>
      <w:r w:rsidR="00D63CFD">
        <w:t xml:space="preserve">, </w:t>
      </w:r>
      <w:r w:rsidR="003C72EC">
        <w:t>Ian Parrish</w:t>
      </w:r>
      <w:r>
        <w:t xml:space="preserve"> (</w:t>
      </w:r>
      <w:r w:rsidR="009F086D">
        <w:t>Landscaping &amp; Pond/Drainage Chair)</w:t>
      </w:r>
      <w:r w:rsidR="003C72EC">
        <w:t>,</w:t>
      </w:r>
      <w:r w:rsidR="004C2E5F" w:rsidRPr="004C2E5F">
        <w:t xml:space="preserve"> </w:t>
      </w:r>
      <w:r w:rsidR="004C2E5F">
        <w:t>Larry Davis (ARC Liaison, and Covenant Review Chair),</w:t>
      </w:r>
      <w:r w:rsidR="003C72EC">
        <w:t xml:space="preserve"> </w:t>
      </w:r>
      <w:r w:rsidR="000C5A19">
        <w:t xml:space="preserve">guest </w:t>
      </w:r>
      <w:r w:rsidR="0046283E">
        <w:t>Courtney Parrish</w:t>
      </w:r>
      <w:r w:rsidR="000C5A19">
        <w:t xml:space="preserve"> </w:t>
      </w:r>
    </w:p>
    <w:p w14:paraId="622CAD02" w14:textId="77777777" w:rsidR="000C5A19" w:rsidRDefault="000C5A19" w:rsidP="000C5A19">
      <w:pPr>
        <w:spacing w:after="0"/>
      </w:pPr>
    </w:p>
    <w:p w14:paraId="41C8A9DC" w14:textId="77777777" w:rsidR="009F086D" w:rsidRDefault="009F086D" w:rsidP="009F086D">
      <w:pPr>
        <w:spacing w:after="0"/>
        <w:rPr>
          <w:b/>
          <w:bCs/>
        </w:rPr>
      </w:pPr>
      <w:r w:rsidRPr="009F086D">
        <w:rPr>
          <w:b/>
          <w:bCs/>
        </w:rPr>
        <w:t>Call to Order</w:t>
      </w:r>
    </w:p>
    <w:p w14:paraId="26D013BD" w14:textId="4A4CAE59" w:rsidR="009F086D" w:rsidRDefault="009F086D" w:rsidP="009F086D">
      <w:pPr>
        <w:spacing w:after="0"/>
      </w:pPr>
      <w:r>
        <w:t>B. Singer called the meeting to order at 1</w:t>
      </w:r>
      <w:r w:rsidR="004C2E5F">
        <w:t>0</w:t>
      </w:r>
      <w:r>
        <w:t xml:space="preserve">:00 </w:t>
      </w:r>
      <w:r w:rsidR="004C2E5F">
        <w:t>a</w:t>
      </w:r>
      <w:r>
        <w:t>m</w:t>
      </w:r>
    </w:p>
    <w:p w14:paraId="7AC9765A" w14:textId="77777777" w:rsidR="004C2E5F" w:rsidRDefault="004C2E5F" w:rsidP="009F086D">
      <w:pPr>
        <w:spacing w:after="0"/>
      </w:pPr>
    </w:p>
    <w:p w14:paraId="2C403054" w14:textId="630B79CE" w:rsidR="009F086D" w:rsidRPr="004C2E5F" w:rsidRDefault="004C2E5F" w:rsidP="009F086D">
      <w:pPr>
        <w:spacing w:after="0"/>
        <w:rPr>
          <w:b/>
          <w:bCs/>
        </w:rPr>
      </w:pPr>
      <w:r w:rsidRPr="004C2E5F">
        <w:rPr>
          <w:b/>
          <w:bCs/>
        </w:rPr>
        <w:t>Immediate Action Items</w:t>
      </w:r>
    </w:p>
    <w:p w14:paraId="6215ED07" w14:textId="32A2AAD8" w:rsidR="00C538ED" w:rsidRDefault="00C538ED" w:rsidP="009F086D">
      <w:pPr>
        <w:spacing w:after="0"/>
        <w:rPr>
          <w:rFonts w:ascii="Times New Roman" w:hAnsi="Times New Roman"/>
          <w:b/>
          <w:bCs/>
        </w:rPr>
      </w:pPr>
      <w:r>
        <w:t xml:space="preserve">Reviewed minutes from May meeting. </w:t>
      </w:r>
      <w:r w:rsidRPr="00863DCD">
        <w:rPr>
          <w:rFonts w:cstheme="minorHAnsi"/>
          <w:b/>
          <w:bCs/>
        </w:rPr>
        <w:t xml:space="preserve">Upon a motion duly made by </w:t>
      </w:r>
      <w:r w:rsidRPr="00863DCD">
        <w:rPr>
          <w:rFonts w:cstheme="minorHAnsi"/>
          <w:b/>
          <w:bCs/>
        </w:rPr>
        <w:t>B. Singer</w:t>
      </w:r>
      <w:r w:rsidRPr="00863DCD">
        <w:rPr>
          <w:rFonts w:cstheme="minorHAnsi"/>
          <w:b/>
          <w:bCs/>
        </w:rPr>
        <w:t xml:space="preserve">, seconded by </w:t>
      </w:r>
      <w:r w:rsidRPr="00863DCD">
        <w:rPr>
          <w:rFonts w:cstheme="minorHAnsi"/>
          <w:b/>
          <w:bCs/>
        </w:rPr>
        <w:t xml:space="preserve">P. </w:t>
      </w:r>
      <w:proofErr w:type="spellStart"/>
      <w:proofErr w:type="gramStart"/>
      <w:r w:rsidRPr="00863DCD">
        <w:rPr>
          <w:rFonts w:cstheme="minorHAnsi"/>
          <w:b/>
          <w:bCs/>
        </w:rPr>
        <w:t>Harting</w:t>
      </w:r>
      <w:proofErr w:type="spellEnd"/>
      <w:proofErr w:type="gramEnd"/>
      <w:r w:rsidRPr="00863DCD">
        <w:rPr>
          <w:rFonts w:cstheme="minorHAnsi"/>
          <w:b/>
          <w:bCs/>
        </w:rPr>
        <w:t xml:space="preserve"> and unanimously carried, it was RESOLVED </w:t>
      </w:r>
      <w:r w:rsidRPr="00863DCD">
        <w:rPr>
          <w:rFonts w:cstheme="minorHAnsi"/>
          <w:b/>
          <w:bCs/>
        </w:rPr>
        <w:t>to accept the May minutes.</w:t>
      </w:r>
    </w:p>
    <w:p w14:paraId="3F571313" w14:textId="77777777" w:rsidR="00C538ED" w:rsidRDefault="00C538ED" w:rsidP="009F086D">
      <w:pPr>
        <w:spacing w:after="0"/>
        <w:rPr>
          <w:rFonts w:ascii="Times New Roman" w:hAnsi="Times New Roman"/>
          <w:b/>
          <w:bCs/>
        </w:rPr>
      </w:pPr>
    </w:p>
    <w:p w14:paraId="02559800" w14:textId="3AA5BEF8" w:rsidR="009F086D" w:rsidRPr="009F086D" w:rsidRDefault="009F086D" w:rsidP="000A5D35">
      <w:pPr>
        <w:spacing w:after="0"/>
        <w:ind w:firstLine="360"/>
        <w:rPr>
          <w:b/>
          <w:bCs/>
        </w:rPr>
      </w:pPr>
      <w:r w:rsidRPr="00355CC7">
        <w:rPr>
          <w:b/>
          <w:bCs/>
        </w:rPr>
        <w:t>Treasurer’s Report</w:t>
      </w:r>
      <w:r w:rsidR="000A5D35">
        <w:rPr>
          <w:b/>
          <w:bCs/>
        </w:rPr>
        <w:t xml:space="preserve"> - </w:t>
      </w:r>
      <w:r>
        <w:t>D. Horst presented the Report.</w:t>
      </w:r>
    </w:p>
    <w:p w14:paraId="7CE15AEF" w14:textId="3464181D" w:rsidR="00355CC7" w:rsidRDefault="00355CC7" w:rsidP="00355CC7">
      <w:pPr>
        <w:pStyle w:val="ListParagraph"/>
        <w:numPr>
          <w:ilvl w:val="0"/>
          <w:numId w:val="4"/>
        </w:numPr>
        <w:spacing w:after="0"/>
      </w:pPr>
      <w:r>
        <w:t>N</w:t>
      </w:r>
      <w:r w:rsidR="00D63CFD">
        <w:t xml:space="preserve">ormal treasury activity, bills etc. </w:t>
      </w:r>
    </w:p>
    <w:p w14:paraId="6B2CB80A" w14:textId="77777777" w:rsidR="00477883" w:rsidRDefault="00477883" w:rsidP="00477883">
      <w:pPr>
        <w:pStyle w:val="ListParagraph"/>
        <w:numPr>
          <w:ilvl w:val="0"/>
          <w:numId w:val="4"/>
        </w:numPr>
        <w:spacing w:after="0"/>
      </w:pPr>
      <w:r>
        <w:t xml:space="preserve">Account balanced and reconciled as of 7/31/2022 </w:t>
      </w:r>
    </w:p>
    <w:p w14:paraId="210E28C1" w14:textId="2C934BE5" w:rsidR="000A5D35" w:rsidRDefault="000A5D35" w:rsidP="00355CC7">
      <w:pPr>
        <w:pStyle w:val="ListParagraph"/>
        <w:numPr>
          <w:ilvl w:val="0"/>
          <w:numId w:val="4"/>
        </w:numPr>
        <w:spacing w:after="0"/>
      </w:pPr>
      <w:r>
        <w:t xml:space="preserve">One uncashed check for A1A, stop payment issued  </w:t>
      </w:r>
    </w:p>
    <w:p w14:paraId="2353F593" w14:textId="05E7A98B" w:rsidR="00D63CFD" w:rsidRDefault="00477883" w:rsidP="00355CC7">
      <w:pPr>
        <w:pStyle w:val="ListParagraph"/>
        <w:numPr>
          <w:ilvl w:val="0"/>
          <w:numId w:val="4"/>
        </w:numPr>
        <w:spacing w:after="0"/>
      </w:pPr>
      <w:r>
        <w:t>D. Horst will be setting up on-line payments for FUPC and FB</w:t>
      </w:r>
    </w:p>
    <w:p w14:paraId="606FFD1D" w14:textId="5887D3EF" w:rsidR="000A5D35" w:rsidRDefault="000A5D35" w:rsidP="000A5D35">
      <w:pPr>
        <w:spacing w:after="0"/>
      </w:pPr>
    </w:p>
    <w:p w14:paraId="4782D690" w14:textId="016E30A7" w:rsidR="00047F8D" w:rsidRDefault="00047F8D" w:rsidP="000A5D35">
      <w:pPr>
        <w:spacing w:after="0"/>
      </w:pPr>
    </w:p>
    <w:p w14:paraId="59CC1118" w14:textId="4816CE1D" w:rsidR="000A5D35" w:rsidRDefault="000A5D35" w:rsidP="00C83686">
      <w:pPr>
        <w:spacing w:after="0"/>
        <w:ind w:firstLine="360"/>
        <w:rPr>
          <w:b/>
          <w:bCs/>
        </w:rPr>
      </w:pPr>
      <w:r w:rsidRPr="000A5D35">
        <w:rPr>
          <w:b/>
          <w:bCs/>
        </w:rPr>
        <w:t>Committee Reports</w:t>
      </w:r>
    </w:p>
    <w:p w14:paraId="2DEE11AB" w14:textId="50807ED3" w:rsidR="000A5D35" w:rsidRDefault="000A5D35" w:rsidP="00C83686">
      <w:pPr>
        <w:spacing w:after="0"/>
        <w:ind w:left="720"/>
        <w:rPr>
          <w:b/>
          <w:bCs/>
        </w:rPr>
      </w:pPr>
      <w:r w:rsidRPr="00C83686">
        <w:rPr>
          <w:b/>
          <w:bCs/>
        </w:rPr>
        <w:t>ARC</w:t>
      </w:r>
      <w:r w:rsidR="00782820">
        <w:rPr>
          <w:b/>
          <w:bCs/>
        </w:rPr>
        <w:t xml:space="preserve"> – Larry Davis </w:t>
      </w:r>
      <w:proofErr w:type="spellStart"/>
      <w:r w:rsidR="00775231">
        <w:rPr>
          <w:b/>
          <w:bCs/>
        </w:rPr>
        <w:t>Liason</w:t>
      </w:r>
      <w:proofErr w:type="spellEnd"/>
    </w:p>
    <w:p w14:paraId="42D02849" w14:textId="1B5AB0FA" w:rsidR="00C83686" w:rsidRPr="00781626" w:rsidRDefault="00C83686" w:rsidP="00C83686">
      <w:pPr>
        <w:pStyle w:val="ListParagraph"/>
        <w:numPr>
          <w:ilvl w:val="0"/>
          <w:numId w:val="6"/>
        </w:numPr>
        <w:spacing w:after="0"/>
      </w:pPr>
      <w:r w:rsidRPr="00781626">
        <w:t xml:space="preserve">Discussed possible updates to the ARC guidelines and processes.  Possibly generating a document to provide to homeowners to display indicating that their project has been reviewed and approved. </w:t>
      </w:r>
    </w:p>
    <w:p w14:paraId="0144289D" w14:textId="6086838F" w:rsidR="00C54D3E" w:rsidRPr="00781626" w:rsidRDefault="00C54D3E" w:rsidP="00C83686">
      <w:pPr>
        <w:pStyle w:val="ListParagraph"/>
        <w:numPr>
          <w:ilvl w:val="0"/>
          <w:numId w:val="6"/>
        </w:numPr>
        <w:spacing w:after="0"/>
      </w:pPr>
      <w:r w:rsidRPr="00781626">
        <w:t xml:space="preserve">Discussion of appropriate actions that can be taken for </w:t>
      </w:r>
      <w:r w:rsidR="00782820" w:rsidRPr="00781626">
        <w:t>homeowner’s</w:t>
      </w:r>
      <w:r w:rsidRPr="00781626">
        <w:t xml:space="preserve"> non-compliance </w:t>
      </w:r>
    </w:p>
    <w:p w14:paraId="354F9314" w14:textId="2CD5520D" w:rsidR="00C83686" w:rsidRPr="00781626" w:rsidRDefault="00C83686" w:rsidP="00C83686">
      <w:pPr>
        <w:spacing w:after="0"/>
        <w:ind w:left="720"/>
        <w:rPr>
          <w:b/>
          <w:bCs/>
        </w:rPr>
      </w:pPr>
      <w:r w:rsidRPr="00781626">
        <w:rPr>
          <w:b/>
          <w:bCs/>
        </w:rPr>
        <w:t>Bi-laws and Covenant review</w:t>
      </w:r>
      <w:r w:rsidR="00782820">
        <w:rPr>
          <w:b/>
          <w:bCs/>
        </w:rPr>
        <w:t xml:space="preserve"> </w:t>
      </w:r>
      <w:proofErr w:type="gramStart"/>
      <w:r w:rsidR="00782820">
        <w:rPr>
          <w:b/>
          <w:bCs/>
        </w:rPr>
        <w:t>-  Larry</w:t>
      </w:r>
      <w:proofErr w:type="gramEnd"/>
      <w:r w:rsidR="00782820">
        <w:rPr>
          <w:b/>
          <w:bCs/>
        </w:rPr>
        <w:t xml:space="preserve"> Davis Chair</w:t>
      </w:r>
    </w:p>
    <w:p w14:paraId="095D3F6B" w14:textId="2933705B" w:rsidR="00C83686" w:rsidRDefault="00C83686" w:rsidP="00C83686">
      <w:pPr>
        <w:pStyle w:val="ListParagraph"/>
        <w:numPr>
          <w:ilvl w:val="0"/>
          <w:numId w:val="6"/>
        </w:numPr>
        <w:spacing w:after="0"/>
        <w:rPr>
          <w:b/>
          <w:bCs/>
        </w:rPr>
      </w:pPr>
      <w:r w:rsidRPr="00781626">
        <w:t xml:space="preserve">A committee will be established to review existing Bi-laws and Covenants with </w:t>
      </w:r>
      <w:proofErr w:type="gramStart"/>
      <w:r w:rsidRPr="00781626">
        <w:t>intent</w:t>
      </w:r>
      <w:proofErr w:type="gramEnd"/>
      <w:r w:rsidRPr="00781626">
        <w:t xml:space="preserve"> to make modifications as appropriate.  Larry Davis will be chairing this committee</w:t>
      </w:r>
      <w:r>
        <w:rPr>
          <w:b/>
          <w:bCs/>
        </w:rPr>
        <w:t xml:space="preserve">. </w:t>
      </w:r>
    </w:p>
    <w:p w14:paraId="356A0E7A" w14:textId="77777777" w:rsidR="00C54D3E" w:rsidRPr="00C54D3E" w:rsidRDefault="00C54D3E" w:rsidP="00C54D3E">
      <w:pPr>
        <w:spacing w:after="0"/>
        <w:ind w:left="720"/>
        <w:rPr>
          <w:b/>
          <w:bCs/>
        </w:rPr>
      </w:pPr>
    </w:p>
    <w:p w14:paraId="1EA6CDE1" w14:textId="77777777" w:rsidR="00C538ED" w:rsidRDefault="00C538ED" w:rsidP="00C54D3E">
      <w:pPr>
        <w:ind w:left="720"/>
        <w:rPr>
          <w:b/>
          <w:bCs/>
        </w:rPr>
      </w:pPr>
    </w:p>
    <w:p w14:paraId="3B0DB433" w14:textId="36F98D19" w:rsidR="00D63CFD" w:rsidRPr="00781626" w:rsidRDefault="00C54D3E" w:rsidP="00C54D3E">
      <w:pPr>
        <w:ind w:left="720"/>
        <w:rPr>
          <w:b/>
          <w:bCs/>
        </w:rPr>
      </w:pPr>
      <w:r w:rsidRPr="00781626">
        <w:rPr>
          <w:b/>
          <w:bCs/>
        </w:rPr>
        <w:t xml:space="preserve">Landscaping &amp; Pond/Drainage </w:t>
      </w:r>
      <w:r w:rsidR="00782820">
        <w:rPr>
          <w:b/>
          <w:bCs/>
        </w:rPr>
        <w:t xml:space="preserve">– Ian Parrish Chair </w:t>
      </w:r>
    </w:p>
    <w:p w14:paraId="24A874D3" w14:textId="7E1AA06E" w:rsidR="00C54D3E" w:rsidRDefault="00D672D5" w:rsidP="00C54D3E">
      <w:pPr>
        <w:pStyle w:val="ListParagraph"/>
        <w:numPr>
          <w:ilvl w:val="0"/>
          <w:numId w:val="6"/>
        </w:numPr>
      </w:pPr>
      <w:r>
        <w:t>Tree Trimming –</w:t>
      </w:r>
      <w:r w:rsidR="00C54D3E">
        <w:t xml:space="preserve">The new bid is for $2,280 per year.  </w:t>
      </w:r>
      <w:proofErr w:type="gramStart"/>
      <w:r w:rsidR="00C54D3E">
        <w:t>Board</w:t>
      </w:r>
      <w:proofErr w:type="gramEnd"/>
      <w:r w:rsidR="00C54D3E">
        <w:t xml:space="preserve"> voted an</w:t>
      </w:r>
      <w:r w:rsidR="00901252">
        <w:t>d</w:t>
      </w:r>
      <w:r w:rsidR="00C54D3E">
        <w:t xml:space="preserve"> accepted this bid. </w:t>
      </w:r>
    </w:p>
    <w:p w14:paraId="527F62BF" w14:textId="77777777" w:rsidR="00C91959" w:rsidRDefault="00D672D5" w:rsidP="00C54D3E">
      <w:pPr>
        <w:pStyle w:val="ListParagraph"/>
        <w:numPr>
          <w:ilvl w:val="0"/>
          <w:numId w:val="6"/>
        </w:numPr>
      </w:pPr>
      <w:r>
        <w:t xml:space="preserve">Irrigation – Several contractors were contacted and two have </w:t>
      </w:r>
      <w:proofErr w:type="gramStart"/>
      <w:r>
        <w:t>provide</w:t>
      </w:r>
      <w:proofErr w:type="gramEnd"/>
      <w:r>
        <w:t xml:space="preserve"> bids.  It is expected that one other bid will be submitted.</w:t>
      </w:r>
      <w:r w:rsidR="00C91959">
        <w:t xml:space="preserve"> Ian has documented the location of sprinkler heads for future reference. </w:t>
      </w:r>
    </w:p>
    <w:p w14:paraId="09BC5818" w14:textId="5DCF7ECD" w:rsidR="00C54D3E" w:rsidRDefault="00D672D5" w:rsidP="00C54D3E">
      <w:pPr>
        <w:pStyle w:val="ListParagraph"/>
        <w:numPr>
          <w:ilvl w:val="0"/>
          <w:numId w:val="6"/>
        </w:numPr>
      </w:pPr>
      <w:r>
        <w:t>Pond –</w:t>
      </w:r>
      <w:r w:rsidR="00C54D3E">
        <w:t xml:space="preserve"> </w:t>
      </w:r>
      <w:r w:rsidR="007E3FBB">
        <w:t xml:space="preserve">Overall the pond is in good shape.  </w:t>
      </w:r>
      <w:r>
        <w:t xml:space="preserve">It was proposed to keep the current contractor, Lake Doctors.  The new bid </w:t>
      </w:r>
      <w:proofErr w:type="gramStart"/>
      <w:r>
        <w:t>is for</w:t>
      </w:r>
      <w:proofErr w:type="gramEnd"/>
      <w:r>
        <w:t xml:space="preserve"> $1,860 per year.  </w:t>
      </w:r>
      <w:proofErr w:type="gramStart"/>
      <w:r>
        <w:t>Board</w:t>
      </w:r>
      <w:proofErr w:type="gramEnd"/>
      <w:r>
        <w:t xml:space="preserve"> voted a</w:t>
      </w:r>
      <w:r w:rsidR="00901252">
        <w:t>nd</w:t>
      </w:r>
      <w:r>
        <w:t xml:space="preserve"> accepted this bid. </w:t>
      </w:r>
      <w:r w:rsidR="00C54D3E">
        <w:t xml:space="preserve"> </w:t>
      </w:r>
    </w:p>
    <w:p w14:paraId="1641898E" w14:textId="7C4056E2" w:rsidR="007E3FBB" w:rsidRDefault="00D672D5" w:rsidP="00E1302D">
      <w:pPr>
        <w:pStyle w:val="ListParagraph"/>
        <w:numPr>
          <w:ilvl w:val="0"/>
          <w:numId w:val="6"/>
        </w:numPr>
      </w:pPr>
      <w:r>
        <w:t xml:space="preserve">Landscaping – The current contractor, </w:t>
      </w:r>
      <w:proofErr w:type="gramStart"/>
      <w:r>
        <w:t>A1A</w:t>
      </w:r>
      <w:proofErr w:type="gramEnd"/>
      <w:r>
        <w:t xml:space="preserve"> </w:t>
      </w:r>
      <w:r w:rsidR="00E1302D">
        <w:t>is</w:t>
      </w:r>
      <w:r>
        <w:t xml:space="preserve"> unable to fulfill th</w:t>
      </w:r>
      <w:r w:rsidR="00E1302D">
        <w:t xml:space="preserve">eir current contract.  Several contractors were contacted, 3 bids received and reviewed.   It was proposed to </w:t>
      </w:r>
      <w:r w:rsidR="00E1302D">
        <w:lastRenderedPageBreak/>
        <w:t xml:space="preserve">contract with Kraus Care, who bid $410, on a month-to-month basis.  </w:t>
      </w:r>
      <w:proofErr w:type="gramStart"/>
      <w:r w:rsidR="00E1302D">
        <w:t>Board</w:t>
      </w:r>
      <w:proofErr w:type="gramEnd"/>
      <w:r w:rsidR="00E1302D">
        <w:t xml:space="preserve"> voted an</w:t>
      </w:r>
      <w:r w:rsidR="00901252">
        <w:t>d</w:t>
      </w:r>
      <w:r w:rsidR="00E1302D">
        <w:t xml:space="preserve"> accepted this bid.  Ian Parrish will monitor that the agreed upon items are completed. </w:t>
      </w:r>
    </w:p>
    <w:p w14:paraId="386BE158" w14:textId="1CCA9F56" w:rsidR="00E1302D" w:rsidRDefault="007E3FBB" w:rsidP="00E1302D">
      <w:pPr>
        <w:pStyle w:val="ListParagraph"/>
        <w:numPr>
          <w:ilvl w:val="0"/>
          <w:numId w:val="6"/>
        </w:numPr>
      </w:pPr>
      <w:r>
        <w:t xml:space="preserve">The overflow pipe in the pond was clogged.  Ian Parrish fixed this, but there will be changes that are needed.  St. Johns Water Management must approve any changes to be made.  Ian Parrish will investigate what needs to be done.  Homeowner Paul Standard expressed his pleasure with Ian’s responsiveness to the problem.  </w:t>
      </w:r>
      <w:r w:rsidR="00E1302D">
        <w:t xml:space="preserve"> </w:t>
      </w:r>
    </w:p>
    <w:p w14:paraId="259D836E" w14:textId="77777777" w:rsidR="00782820" w:rsidRDefault="00782820" w:rsidP="000C5A19">
      <w:pPr>
        <w:spacing w:after="0"/>
        <w:rPr>
          <w:b/>
          <w:bCs/>
        </w:rPr>
      </w:pPr>
    </w:p>
    <w:p w14:paraId="085F9813" w14:textId="7689F589" w:rsidR="000C5A19" w:rsidRDefault="00782820" w:rsidP="000C5A19">
      <w:pPr>
        <w:spacing w:after="0"/>
        <w:rPr>
          <w:b/>
          <w:bCs/>
        </w:rPr>
      </w:pPr>
      <w:r>
        <w:rPr>
          <w:b/>
          <w:bCs/>
        </w:rPr>
        <w:t>Old</w:t>
      </w:r>
      <w:r w:rsidR="000C5A19" w:rsidRPr="000C5A19">
        <w:rPr>
          <w:b/>
          <w:bCs/>
        </w:rPr>
        <w:t xml:space="preserve"> Business</w:t>
      </w:r>
    </w:p>
    <w:p w14:paraId="050CCB2B" w14:textId="56DAF089" w:rsidR="00C91959" w:rsidRDefault="00C91959" w:rsidP="00781626">
      <w:pPr>
        <w:spacing w:after="0"/>
      </w:pPr>
    </w:p>
    <w:p w14:paraId="163674FC" w14:textId="77777777" w:rsidR="00C91959" w:rsidRDefault="00C91959" w:rsidP="00781626">
      <w:pPr>
        <w:spacing w:after="0"/>
      </w:pPr>
      <w:r>
        <w:t xml:space="preserve">FPU will be contacted regarding the paint chipping on light poles.  Any homeowners that have a concern with the actual lighting can contact FPU directly. </w:t>
      </w:r>
    </w:p>
    <w:p w14:paraId="2991D0F1" w14:textId="77777777" w:rsidR="00C91959" w:rsidRDefault="00C91959" w:rsidP="00781626">
      <w:pPr>
        <w:spacing w:after="0"/>
      </w:pPr>
    </w:p>
    <w:p w14:paraId="284A8F4A" w14:textId="7BFC0DFA" w:rsidR="00C91959" w:rsidRDefault="00C91959" w:rsidP="00781626">
      <w:pPr>
        <w:spacing w:after="0"/>
      </w:pPr>
      <w:r>
        <w:t xml:space="preserve">There is a ‘resources’ page on the HOA website.  Ian would like to add a ‘Landscaping’ portion.  </w:t>
      </w:r>
    </w:p>
    <w:p w14:paraId="0FB132CC" w14:textId="1BF68312" w:rsidR="00C91959" w:rsidRDefault="00C91959" w:rsidP="00781626">
      <w:pPr>
        <w:spacing w:after="0"/>
      </w:pPr>
    </w:p>
    <w:p w14:paraId="5FA7FF06" w14:textId="50EBA466" w:rsidR="00C538ED" w:rsidRDefault="00920F96" w:rsidP="000C5A19">
      <w:pPr>
        <w:spacing w:after="0"/>
      </w:pPr>
      <w:r>
        <w:t>It was estimated that</w:t>
      </w:r>
      <w:r w:rsidR="00233A39">
        <w:t xml:space="preserve"> up to</w:t>
      </w:r>
      <w:r>
        <w:t xml:space="preserve"> $1,</w:t>
      </w:r>
      <w:r w:rsidR="00775231">
        <w:t>4</w:t>
      </w:r>
      <w:r>
        <w:t>00 would be needed to fix</w:t>
      </w:r>
      <w:r w:rsidR="00C91959">
        <w:t xml:space="preserve"> the</w:t>
      </w:r>
      <w:r>
        <w:t xml:space="preserve"> current</w:t>
      </w:r>
      <w:r w:rsidR="00C91959">
        <w:t xml:space="preserve"> landscaping </w:t>
      </w:r>
      <w:r>
        <w:t xml:space="preserve">issues.  It was discussed that there is money in the current budget that could be reallocated for this purpose based on </w:t>
      </w:r>
      <w:r w:rsidR="008540B0">
        <w:t>validation</w:t>
      </w:r>
      <w:r>
        <w:t xml:space="preserve"> of </w:t>
      </w:r>
      <w:r w:rsidR="008540B0">
        <w:t>other saved funds</w:t>
      </w:r>
      <w:r>
        <w:t xml:space="preserve">. </w:t>
      </w:r>
      <w:r w:rsidR="00C91959">
        <w:t xml:space="preserve"> </w:t>
      </w:r>
      <w:r w:rsidR="008540B0">
        <w:t xml:space="preserve">Ian will draft a plan for the board to review. </w:t>
      </w:r>
      <w:r w:rsidR="00C538ED">
        <w:t xml:space="preserve"> </w:t>
      </w:r>
    </w:p>
    <w:p w14:paraId="5219F3BD" w14:textId="5009C388" w:rsidR="00C538ED" w:rsidRPr="00863DCD" w:rsidRDefault="00C538ED" w:rsidP="00C538ED">
      <w:pPr>
        <w:spacing w:after="0"/>
        <w:rPr>
          <w:rFonts w:cstheme="minorHAnsi"/>
          <w:b/>
          <w:bCs/>
        </w:rPr>
      </w:pPr>
      <w:r w:rsidRPr="00863DCD">
        <w:rPr>
          <w:rFonts w:cstheme="minorHAnsi"/>
          <w:b/>
          <w:bCs/>
        </w:rPr>
        <w:t xml:space="preserve">Upon a motion duly made by </w:t>
      </w:r>
      <w:r w:rsidRPr="00863DCD">
        <w:rPr>
          <w:rFonts w:cstheme="minorHAnsi"/>
          <w:b/>
          <w:bCs/>
        </w:rPr>
        <w:t>D. Horst</w:t>
      </w:r>
      <w:r w:rsidRPr="00863DCD">
        <w:rPr>
          <w:rFonts w:cstheme="minorHAnsi"/>
          <w:b/>
          <w:bCs/>
        </w:rPr>
        <w:t xml:space="preserve">, seconded by P. </w:t>
      </w:r>
      <w:proofErr w:type="spellStart"/>
      <w:proofErr w:type="gramStart"/>
      <w:r w:rsidRPr="00863DCD">
        <w:rPr>
          <w:rFonts w:cstheme="minorHAnsi"/>
          <w:b/>
          <w:bCs/>
        </w:rPr>
        <w:t>Harting</w:t>
      </w:r>
      <w:proofErr w:type="spellEnd"/>
      <w:proofErr w:type="gramEnd"/>
      <w:r w:rsidRPr="00863DCD">
        <w:rPr>
          <w:rFonts w:cstheme="minorHAnsi"/>
          <w:b/>
          <w:bCs/>
        </w:rPr>
        <w:t xml:space="preserve"> and unanimously carried, it was RESOLVED to </w:t>
      </w:r>
      <w:r w:rsidRPr="00863DCD">
        <w:rPr>
          <w:rFonts w:cstheme="minorHAnsi"/>
          <w:b/>
          <w:bCs/>
        </w:rPr>
        <w:t>move forward with landscaping fixes</w:t>
      </w:r>
      <w:r w:rsidRPr="00863DCD">
        <w:rPr>
          <w:rFonts w:cstheme="minorHAnsi"/>
          <w:b/>
          <w:bCs/>
        </w:rPr>
        <w:t>.</w:t>
      </w:r>
    </w:p>
    <w:p w14:paraId="7C2B886D" w14:textId="77777777" w:rsidR="008540B0" w:rsidRDefault="008540B0" w:rsidP="000C5A19">
      <w:pPr>
        <w:spacing w:after="0"/>
      </w:pPr>
    </w:p>
    <w:p w14:paraId="7D051D97" w14:textId="053DDFED" w:rsidR="00FF2F27" w:rsidRDefault="008540B0" w:rsidP="000C5A19">
      <w:pPr>
        <w:spacing w:after="0"/>
      </w:pPr>
      <w:r>
        <w:t xml:space="preserve">An RFP was sent to several contractors for the repairs to the wall.  Two bids were received.  B. </w:t>
      </w:r>
      <w:r w:rsidR="00FF2F27">
        <w:t>Singer made a</w:t>
      </w:r>
      <w:r>
        <w:t xml:space="preserve"> motion to accept the bid made by Legacy Painting</w:t>
      </w:r>
      <w:r w:rsidR="00FF2F27">
        <w:t xml:space="preserve">, seconded by P. </w:t>
      </w:r>
      <w:proofErr w:type="spellStart"/>
      <w:proofErr w:type="gramStart"/>
      <w:r w:rsidR="00FF2F27">
        <w:t>Harting</w:t>
      </w:r>
      <w:proofErr w:type="spellEnd"/>
      <w:proofErr w:type="gramEnd"/>
      <w:r w:rsidR="00FF2F27">
        <w:t xml:space="preserve"> and unanimously carried</w:t>
      </w:r>
      <w:r>
        <w:t xml:space="preserve">.  </w:t>
      </w:r>
      <w:r w:rsidR="00FF2F27">
        <w:t>D. Horst recused himself from the vote.</w:t>
      </w:r>
      <w:r w:rsidR="00056AA8">
        <w:t xml:space="preserve"> L. Davis will be responsible for issuing the payment to Legacy Painting.</w:t>
      </w:r>
    </w:p>
    <w:p w14:paraId="534213F9" w14:textId="77777777" w:rsidR="00FF2F27" w:rsidRDefault="00FF2F27" w:rsidP="000C5A19">
      <w:pPr>
        <w:spacing w:after="0"/>
      </w:pPr>
    </w:p>
    <w:p w14:paraId="6D389BD1" w14:textId="77777777" w:rsidR="00C538ED" w:rsidRDefault="00FF2F27" w:rsidP="000C5A19">
      <w:pPr>
        <w:spacing w:after="0"/>
      </w:pPr>
      <w:r w:rsidRPr="00233A39">
        <w:t xml:space="preserve">L. Davis plans </w:t>
      </w:r>
      <w:proofErr w:type="gramStart"/>
      <w:r w:rsidRPr="00233A39">
        <w:t>on meeting</w:t>
      </w:r>
      <w:proofErr w:type="gramEnd"/>
      <w:r w:rsidRPr="00233A39">
        <w:t xml:space="preserve"> with attorney Theresa Price on September 27</w:t>
      </w:r>
      <w:r w:rsidRPr="00233A39">
        <w:rPr>
          <w:vertAlign w:val="superscript"/>
        </w:rPr>
        <w:t>th</w:t>
      </w:r>
      <w:r w:rsidRPr="00233A39">
        <w:t xml:space="preserve">.  This is a consultation meeting to explore the option of retaining their legal counsel for the covenant and bi-law updates.  </w:t>
      </w:r>
      <w:r w:rsidR="00056AA8" w:rsidRPr="00233A39">
        <w:t xml:space="preserve">The consultation fee is $350.  </w:t>
      </w:r>
    </w:p>
    <w:p w14:paraId="2FBE943E" w14:textId="17546A01" w:rsidR="00C538ED" w:rsidRPr="00863DCD" w:rsidRDefault="00C538ED" w:rsidP="00C538ED">
      <w:pPr>
        <w:spacing w:after="0"/>
        <w:rPr>
          <w:rFonts w:cstheme="minorHAnsi"/>
          <w:b/>
          <w:bCs/>
        </w:rPr>
      </w:pPr>
      <w:r w:rsidRPr="00863DCD">
        <w:rPr>
          <w:rFonts w:cstheme="minorHAnsi"/>
          <w:b/>
          <w:bCs/>
        </w:rPr>
        <w:t xml:space="preserve">Upon a motion duly made by B. Singer, seconded by </w:t>
      </w:r>
      <w:r w:rsidRPr="00863DCD">
        <w:rPr>
          <w:rFonts w:cstheme="minorHAnsi"/>
          <w:b/>
          <w:bCs/>
        </w:rPr>
        <w:t xml:space="preserve">D. </w:t>
      </w:r>
      <w:proofErr w:type="gramStart"/>
      <w:r w:rsidRPr="00863DCD">
        <w:rPr>
          <w:rFonts w:cstheme="minorHAnsi"/>
          <w:b/>
          <w:bCs/>
        </w:rPr>
        <w:t>Horst</w:t>
      </w:r>
      <w:proofErr w:type="gramEnd"/>
      <w:r w:rsidRPr="00863DCD">
        <w:rPr>
          <w:rFonts w:cstheme="minorHAnsi"/>
          <w:b/>
          <w:bCs/>
        </w:rPr>
        <w:t xml:space="preserve"> and unanimously carried, it was RESOLVED to </w:t>
      </w:r>
      <w:r w:rsidRPr="00863DCD">
        <w:rPr>
          <w:rFonts w:cstheme="minorHAnsi"/>
          <w:b/>
          <w:bCs/>
        </w:rPr>
        <w:t>allocate the funds for consultation.</w:t>
      </w:r>
    </w:p>
    <w:p w14:paraId="4DD1A48D" w14:textId="36E285BE" w:rsidR="00056AA8" w:rsidRDefault="00056AA8" w:rsidP="000C5A19">
      <w:pPr>
        <w:spacing w:after="0"/>
      </w:pPr>
    </w:p>
    <w:p w14:paraId="2B31A058" w14:textId="77777777" w:rsidR="00863DCD" w:rsidRDefault="00863DCD" w:rsidP="000C5A19">
      <w:pPr>
        <w:spacing w:after="0"/>
      </w:pPr>
    </w:p>
    <w:p w14:paraId="526F6C30" w14:textId="2161C9FD" w:rsidR="00782820" w:rsidRPr="00113BE2" w:rsidRDefault="00782820" w:rsidP="000C5A19">
      <w:pPr>
        <w:spacing w:after="0"/>
        <w:rPr>
          <w:b/>
          <w:bCs/>
        </w:rPr>
      </w:pPr>
      <w:r w:rsidRPr="00113BE2">
        <w:rPr>
          <w:b/>
          <w:bCs/>
        </w:rPr>
        <w:t>New Business</w:t>
      </w:r>
    </w:p>
    <w:p w14:paraId="5119B8F0" w14:textId="52E08E3F" w:rsidR="00D72F2D" w:rsidRDefault="00D72F2D" w:rsidP="000C5A19">
      <w:pPr>
        <w:pStyle w:val="ListParagraph"/>
        <w:numPr>
          <w:ilvl w:val="0"/>
          <w:numId w:val="7"/>
        </w:numPr>
        <w:spacing w:after="0"/>
      </w:pPr>
      <w:r w:rsidRPr="00113BE2">
        <w:t xml:space="preserve">B. Singer – At the November meeting we will discuss the budget for the upcoming year.  For that meeting, please be prepared to discuss any upcoming projects, issues etc. that may require funding. </w:t>
      </w:r>
      <w:r w:rsidR="00775231">
        <w:t>D. Horst will calculate a 10% increase to include in the proposed budget.</w:t>
      </w:r>
    </w:p>
    <w:p w14:paraId="33581307" w14:textId="77777777" w:rsidR="002B7686" w:rsidRDefault="002B7686" w:rsidP="002B7686">
      <w:pPr>
        <w:spacing w:after="0"/>
      </w:pPr>
    </w:p>
    <w:p w14:paraId="5C96BFA1" w14:textId="6E225A92" w:rsidR="00C538ED" w:rsidRPr="00863DCD" w:rsidRDefault="00C538ED" w:rsidP="00C538ED">
      <w:pPr>
        <w:spacing w:after="0"/>
        <w:rPr>
          <w:rFonts w:cstheme="minorHAnsi"/>
          <w:b/>
          <w:bCs/>
        </w:rPr>
      </w:pPr>
      <w:r w:rsidRPr="00863DCD">
        <w:rPr>
          <w:rFonts w:cstheme="minorHAnsi"/>
          <w:b/>
          <w:bCs/>
        </w:rPr>
        <w:t xml:space="preserve">Upon a motion duly made by </w:t>
      </w:r>
      <w:r w:rsidRPr="00863DCD">
        <w:rPr>
          <w:rFonts w:cstheme="minorHAnsi"/>
          <w:b/>
          <w:bCs/>
        </w:rPr>
        <w:t>D. Horst</w:t>
      </w:r>
      <w:r w:rsidRPr="00863DCD">
        <w:rPr>
          <w:rFonts w:cstheme="minorHAnsi"/>
          <w:b/>
          <w:bCs/>
        </w:rPr>
        <w:t xml:space="preserve">, seconded by </w:t>
      </w:r>
      <w:r w:rsidRPr="00863DCD">
        <w:rPr>
          <w:rFonts w:cstheme="minorHAnsi"/>
          <w:b/>
          <w:bCs/>
        </w:rPr>
        <w:t xml:space="preserve">B. </w:t>
      </w:r>
      <w:proofErr w:type="gramStart"/>
      <w:r w:rsidRPr="00863DCD">
        <w:rPr>
          <w:rFonts w:cstheme="minorHAnsi"/>
          <w:b/>
          <w:bCs/>
        </w:rPr>
        <w:t>Singer</w:t>
      </w:r>
      <w:proofErr w:type="gramEnd"/>
      <w:r w:rsidRPr="00863DCD">
        <w:rPr>
          <w:rFonts w:cstheme="minorHAnsi"/>
          <w:b/>
          <w:bCs/>
        </w:rPr>
        <w:t xml:space="preserve"> and unanimously carried, it was RESOLVED to </w:t>
      </w:r>
      <w:r w:rsidRPr="00863DCD">
        <w:rPr>
          <w:rFonts w:cstheme="minorHAnsi"/>
          <w:b/>
          <w:bCs/>
        </w:rPr>
        <w:t>adjourn the meeting at 1:05</w:t>
      </w:r>
      <w:r w:rsidRPr="00863DCD">
        <w:rPr>
          <w:rFonts w:cstheme="minorHAnsi"/>
          <w:b/>
          <w:bCs/>
        </w:rPr>
        <w:t>.</w:t>
      </w:r>
    </w:p>
    <w:p w14:paraId="09F6E655" w14:textId="77777777" w:rsidR="00CE6F72" w:rsidRDefault="00CE6F72"/>
    <w:sectPr w:rsidR="00CE6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990"/>
    <w:multiLevelType w:val="hybridMultilevel"/>
    <w:tmpl w:val="BA9A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314FD"/>
    <w:multiLevelType w:val="hybridMultilevel"/>
    <w:tmpl w:val="A774A6BA"/>
    <w:lvl w:ilvl="0" w:tplc="9170F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E57653"/>
    <w:multiLevelType w:val="hybridMultilevel"/>
    <w:tmpl w:val="CD0E3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F205C6"/>
    <w:multiLevelType w:val="hybridMultilevel"/>
    <w:tmpl w:val="C21A1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361DDE"/>
    <w:multiLevelType w:val="hybridMultilevel"/>
    <w:tmpl w:val="13EED3B6"/>
    <w:lvl w:ilvl="0" w:tplc="D3061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E306AD"/>
    <w:multiLevelType w:val="hybridMultilevel"/>
    <w:tmpl w:val="A1A6FEFC"/>
    <w:lvl w:ilvl="0" w:tplc="F71A2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564368"/>
    <w:multiLevelType w:val="hybridMultilevel"/>
    <w:tmpl w:val="6AC48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4346150">
    <w:abstractNumId w:val="5"/>
  </w:num>
  <w:num w:numId="2" w16cid:durableId="616956525">
    <w:abstractNumId w:val="1"/>
  </w:num>
  <w:num w:numId="3" w16cid:durableId="2013142473">
    <w:abstractNumId w:val="4"/>
  </w:num>
  <w:num w:numId="4" w16cid:durableId="2097441068">
    <w:abstractNumId w:val="2"/>
  </w:num>
  <w:num w:numId="5" w16cid:durableId="1390885657">
    <w:abstractNumId w:val="6"/>
  </w:num>
  <w:num w:numId="6" w16cid:durableId="1310982398">
    <w:abstractNumId w:val="3"/>
  </w:num>
  <w:num w:numId="7" w16cid:durableId="958416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FD"/>
    <w:rsid w:val="00017A17"/>
    <w:rsid w:val="00034420"/>
    <w:rsid w:val="00047F8D"/>
    <w:rsid w:val="00056AA8"/>
    <w:rsid w:val="000A5D35"/>
    <w:rsid w:val="000B68AC"/>
    <w:rsid w:val="000C5A19"/>
    <w:rsid w:val="000D6F06"/>
    <w:rsid w:val="00113BE2"/>
    <w:rsid w:val="00233A39"/>
    <w:rsid w:val="002B7686"/>
    <w:rsid w:val="00311AAB"/>
    <w:rsid w:val="00355CC7"/>
    <w:rsid w:val="003576EB"/>
    <w:rsid w:val="003C72EC"/>
    <w:rsid w:val="00412984"/>
    <w:rsid w:val="004146F3"/>
    <w:rsid w:val="0046283E"/>
    <w:rsid w:val="00477883"/>
    <w:rsid w:val="004A5928"/>
    <w:rsid w:val="004C2E5F"/>
    <w:rsid w:val="00585B2A"/>
    <w:rsid w:val="00595DCB"/>
    <w:rsid w:val="005F41B2"/>
    <w:rsid w:val="006C0036"/>
    <w:rsid w:val="006C1BE6"/>
    <w:rsid w:val="00775231"/>
    <w:rsid w:val="00781626"/>
    <w:rsid w:val="00782820"/>
    <w:rsid w:val="007C2129"/>
    <w:rsid w:val="007E3FBB"/>
    <w:rsid w:val="008540B0"/>
    <w:rsid w:val="00863DCD"/>
    <w:rsid w:val="00874233"/>
    <w:rsid w:val="008E7FF3"/>
    <w:rsid w:val="00901252"/>
    <w:rsid w:val="00920F96"/>
    <w:rsid w:val="00924D69"/>
    <w:rsid w:val="00986F63"/>
    <w:rsid w:val="009F086D"/>
    <w:rsid w:val="00A30406"/>
    <w:rsid w:val="00AC21E8"/>
    <w:rsid w:val="00B26E77"/>
    <w:rsid w:val="00C23011"/>
    <w:rsid w:val="00C538ED"/>
    <w:rsid w:val="00C54D3E"/>
    <w:rsid w:val="00C83686"/>
    <w:rsid w:val="00C91959"/>
    <w:rsid w:val="00C934D6"/>
    <w:rsid w:val="00CE6F72"/>
    <w:rsid w:val="00D450EF"/>
    <w:rsid w:val="00D63CFD"/>
    <w:rsid w:val="00D672D5"/>
    <w:rsid w:val="00D72F2D"/>
    <w:rsid w:val="00E1302D"/>
    <w:rsid w:val="00EA7F10"/>
    <w:rsid w:val="00F553D6"/>
    <w:rsid w:val="00F56C95"/>
    <w:rsid w:val="00F974FB"/>
    <w:rsid w:val="00FF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CACD"/>
  <w15:chartTrackingRefBased/>
  <w15:docId w15:val="{DBD0D91B-DD51-48B3-B2AE-0CC6F57F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Snap</dc:creator>
  <cp:keywords/>
  <dc:description/>
  <cp:lastModifiedBy>Ginger Snap</cp:lastModifiedBy>
  <cp:revision>14</cp:revision>
  <dcterms:created xsi:type="dcterms:W3CDTF">2022-08-05T21:36:00Z</dcterms:created>
  <dcterms:modified xsi:type="dcterms:W3CDTF">2022-11-11T13:43:00Z</dcterms:modified>
</cp:coreProperties>
</file>